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8C" w:rsidRDefault="00F31E8C" w:rsidP="00F31E8C">
      <w:pPr>
        <w:pStyle w:val="Default"/>
      </w:pPr>
      <w:r w:rsidRPr="00F31E8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-295275</wp:posOffset>
            </wp:positionV>
            <wp:extent cx="1552575" cy="13760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03" cy="13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E8C" w:rsidRPr="00F31E8C" w:rsidRDefault="00F31E8C" w:rsidP="00F31E8C">
      <w:pPr>
        <w:pStyle w:val="Default"/>
        <w:shd w:val="clear" w:color="auto" w:fill="FFFF00"/>
        <w:ind w:left="3686"/>
        <w:jc w:val="center"/>
        <w:rPr>
          <w:b/>
          <w:bCs/>
          <w:sz w:val="40"/>
          <w:szCs w:val="40"/>
        </w:rPr>
      </w:pPr>
      <w:r w:rsidRPr="00F31E8C">
        <w:rPr>
          <w:b/>
          <w:bCs/>
          <w:sz w:val="40"/>
          <w:szCs w:val="40"/>
        </w:rPr>
        <w:t>OUVERTURE DE</w:t>
      </w:r>
    </w:p>
    <w:p w:rsidR="00F31E8C" w:rsidRPr="00F31E8C" w:rsidRDefault="00F31E8C" w:rsidP="00F31E8C">
      <w:pPr>
        <w:pStyle w:val="Default"/>
        <w:shd w:val="clear" w:color="auto" w:fill="FFFF00"/>
        <w:ind w:left="3686"/>
        <w:jc w:val="center"/>
        <w:rPr>
          <w:b/>
          <w:bCs/>
          <w:sz w:val="40"/>
          <w:szCs w:val="40"/>
        </w:rPr>
      </w:pPr>
      <w:r w:rsidRPr="00F31E8C">
        <w:rPr>
          <w:b/>
          <w:bCs/>
          <w:sz w:val="40"/>
          <w:szCs w:val="40"/>
        </w:rPr>
        <w:t>LA 1ère CAMPAGNE</w:t>
      </w:r>
    </w:p>
    <w:p w:rsidR="00F31E8C" w:rsidRPr="00F31E8C" w:rsidRDefault="00F31E8C" w:rsidP="00F31E8C">
      <w:pPr>
        <w:pStyle w:val="Default"/>
        <w:shd w:val="clear" w:color="auto" w:fill="FFFF00"/>
        <w:ind w:left="3686"/>
        <w:jc w:val="center"/>
        <w:rPr>
          <w:b/>
          <w:bCs/>
          <w:sz w:val="40"/>
          <w:szCs w:val="40"/>
        </w:rPr>
      </w:pPr>
      <w:r w:rsidRPr="00F31E8C">
        <w:rPr>
          <w:b/>
          <w:bCs/>
          <w:sz w:val="40"/>
          <w:szCs w:val="40"/>
        </w:rPr>
        <w:t xml:space="preserve">DES BOURSES SCOLAIRES </w:t>
      </w:r>
    </w:p>
    <w:p w:rsidR="00F31E8C" w:rsidRPr="00F31E8C" w:rsidRDefault="00F31E8C" w:rsidP="00F31E8C">
      <w:pPr>
        <w:pStyle w:val="Default"/>
        <w:shd w:val="clear" w:color="auto" w:fill="FFFF00"/>
        <w:ind w:left="3686"/>
        <w:jc w:val="center"/>
        <w:rPr>
          <w:sz w:val="40"/>
          <w:szCs w:val="40"/>
        </w:rPr>
      </w:pPr>
      <w:r w:rsidRPr="00F31E8C">
        <w:rPr>
          <w:b/>
          <w:bCs/>
          <w:sz w:val="40"/>
          <w:szCs w:val="40"/>
        </w:rPr>
        <w:t>2022-2023</w:t>
      </w:r>
    </w:p>
    <w:p w:rsidR="00F31E8C" w:rsidRDefault="00F31E8C" w:rsidP="00F31E8C">
      <w:pPr>
        <w:pStyle w:val="Default"/>
      </w:pPr>
    </w:p>
    <w:p w:rsidR="00F31E8C" w:rsidRDefault="00F31E8C" w:rsidP="00F31E8C">
      <w:pPr>
        <w:pStyle w:val="Default"/>
      </w:pP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Chaque année, </w:t>
      </w:r>
      <w:r>
        <w:rPr>
          <w:b/>
          <w:bCs/>
          <w:sz w:val="26"/>
          <w:szCs w:val="26"/>
        </w:rPr>
        <w:t>l’Agence pour l’Enseignement Français à l’Etranger (AEFE</w:t>
      </w:r>
      <w:r>
        <w:rPr>
          <w:sz w:val="26"/>
          <w:szCs w:val="26"/>
        </w:rPr>
        <w:t xml:space="preserve">) accorde des bourses scolaires aux enfants français résidant à l'étranger pour les établissements scolaires français agréé AEFE. </w:t>
      </w: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Cette aide à la scolarité est attribuée </w:t>
      </w:r>
      <w:r>
        <w:rPr>
          <w:b/>
          <w:bCs/>
          <w:sz w:val="26"/>
          <w:szCs w:val="26"/>
        </w:rPr>
        <w:t>sous conditions de ressources</w:t>
      </w:r>
      <w:r>
        <w:rPr>
          <w:sz w:val="26"/>
          <w:szCs w:val="26"/>
        </w:rPr>
        <w:t>. Elle n’est pas un droit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les bourses sont octroyées dans la limite des crédits alloués annuellement au dispositif ; elles ne sont pas reconduites automatiquement et doivent être renouvelées chaque année. </w:t>
      </w: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pouvoir éventuellement bénéficier des bourses scolaires, les enfants doivent : </w:t>
      </w: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Etre de nationalité française </w:t>
      </w: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Résider avec leur(s) parent(s) ou tuteur légal à Madagascar </w:t>
      </w: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Etre inscrits au registre des Français établis hors de France (n° NUMIC). </w:t>
      </w: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Cette inscription consulaire doit être en cours de validité </w:t>
      </w:r>
    </w:p>
    <w:p w:rsidR="00F31E8C" w:rsidRDefault="00F31E8C" w:rsidP="00F31E8C">
      <w:pPr>
        <w:pStyle w:val="Default"/>
        <w:spacing w:line="276" w:lineRule="auto"/>
        <w:jc w:val="both"/>
        <w:rPr>
          <w:sz w:val="26"/>
          <w:szCs w:val="26"/>
        </w:rPr>
      </w:pP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sz w:val="26"/>
          <w:szCs w:val="26"/>
        </w:rPr>
      </w:pP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Les dossiers de demande de bourses scolaires sont à retirer auprès des établissements scolaires.</w:t>
      </w: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F31E8C" w:rsidRP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F31E8C">
        <w:rPr>
          <w:rFonts w:ascii="Arial" w:hAnsi="Arial" w:cs="Arial"/>
          <w:b/>
          <w:bCs/>
          <w:sz w:val="23"/>
          <w:szCs w:val="23"/>
          <w:u w:val="single"/>
        </w:rPr>
        <w:t>Ils doivent être déposés COMPLETS (sous peine de rejet)</w:t>
      </w: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Pour les familles résidant à Tananarive </w:t>
      </w:r>
      <w:r>
        <w:rPr>
          <w:rFonts w:ascii="Arial" w:hAnsi="Arial" w:cs="Arial"/>
          <w:sz w:val="23"/>
          <w:szCs w:val="23"/>
        </w:rPr>
        <w:t xml:space="preserve">: au Consulat Général de France, bureau des bourses scolaires : </w:t>
      </w:r>
      <w:r w:rsidRPr="00F31E8C">
        <w:rPr>
          <w:rFonts w:ascii="Arial" w:hAnsi="Arial" w:cs="Arial"/>
          <w:sz w:val="23"/>
          <w:szCs w:val="23"/>
          <w:u w:val="single"/>
        </w:rPr>
        <w:t>1/Renouvellement</w:t>
      </w:r>
      <w:r>
        <w:rPr>
          <w:rFonts w:ascii="Arial" w:hAnsi="Arial" w:cs="Arial"/>
          <w:sz w:val="23"/>
          <w:szCs w:val="23"/>
        </w:rPr>
        <w:t xml:space="preserve"> : selon le rendez-vous communiqué par l’établissement. Le rendez-vous visera uniquement la réception du dossier et ne fera pas l’objet d’un entretien. Les demandeurs pourront toutefois être reçus en cas de besoin, et sur demande préalable. </w:t>
      </w:r>
      <w:r w:rsidRPr="00F31E8C">
        <w:rPr>
          <w:rFonts w:ascii="Arial" w:hAnsi="Arial" w:cs="Arial"/>
          <w:sz w:val="23"/>
          <w:szCs w:val="23"/>
          <w:u w:val="single"/>
        </w:rPr>
        <w:t>2/Première demande</w:t>
      </w:r>
      <w:r>
        <w:rPr>
          <w:rFonts w:ascii="Arial" w:hAnsi="Arial" w:cs="Arial"/>
          <w:sz w:val="23"/>
          <w:szCs w:val="23"/>
        </w:rPr>
        <w:t xml:space="preserve"> : en prenant rendez-vous au plus tard le mercredi 09 février 2022 en contactant par mél bourses.tananarive-fslt@diplomatie.gouv.fr ou par téléphone : 20.22.398.50. </w:t>
      </w: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Pour les familles résidant en Province </w:t>
      </w:r>
      <w:r>
        <w:rPr>
          <w:rFonts w:ascii="Arial" w:hAnsi="Arial" w:cs="Arial"/>
          <w:sz w:val="23"/>
          <w:szCs w:val="23"/>
        </w:rPr>
        <w:t xml:space="preserve">: 1/au Consulat Honoraire, ou 2/à défaut dans l´établissement scolaire. Prière de les contacter directement pour les modalités et date limite de dépôt. 3/par envoi postal. </w:t>
      </w:r>
      <w:r>
        <w:rPr>
          <w:rFonts w:ascii="Arial" w:hAnsi="Arial" w:cs="Arial"/>
          <w:b/>
          <w:bCs/>
          <w:sz w:val="23"/>
          <w:szCs w:val="23"/>
        </w:rPr>
        <w:t>Dans tous les cas, tenir compte des délais de route</w:t>
      </w:r>
      <w:r>
        <w:rPr>
          <w:rFonts w:ascii="Arial" w:hAnsi="Arial" w:cs="Arial"/>
          <w:sz w:val="23"/>
          <w:szCs w:val="23"/>
        </w:rPr>
        <w:t xml:space="preserve">. </w:t>
      </w: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F31E8C">
        <w:rPr>
          <w:rFonts w:ascii="Arial" w:hAnsi="Arial" w:cs="Arial"/>
          <w:b/>
          <w:bCs/>
          <w:color w:val="FF0000"/>
        </w:rPr>
        <w:t xml:space="preserve">Date limite de réception des dossiers </w:t>
      </w: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t xml:space="preserve">au consulat </w:t>
      </w:r>
    </w:p>
    <w:p w:rsidR="00F31E8C" w:rsidRP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color w:val="FF0000"/>
        </w:rPr>
      </w:pPr>
    </w:p>
    <w:p w:rsidR="00345F21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1E8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JEUDI 10 FEVRIER 2022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F31E8C" w:rsidRPr="00F31E8C" w:rsidRDefault="00F31E8C" w:rsidP="00F3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sectPr w:rsidR="00F31E8C" w:rsidRPr="00F31E8C" w:rsidSect="00F31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53"/>
    <w:rsid w:val="000C219F"/>
    <w:rsid w:val="0025039F"/>
    <w:rsid w:val="0046288D"/>
    <w:rsid w:val="005474E2"/>
    <w:rsid w:val="007D2153"/>
    <w:rsid w:val="00935FB9"/>
    <w:rsid w:val="00BC6740"/>
    <w:rsid w:val="00D67251"/>
    <w:rsid w:val="00DD7765"/>
    <w:rsid w:val="00DE797F"/>
    <w:rsid w:val="00F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117B"/>
  <w15:chartTrackingRefBased/>
  <w15:docId w15:val="{8374698F-78CC-4733-8102-BD5C6993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51"/>
  </w:style>
  <w:style w:type="paragraph" w:styleId="Titre1">
    <w:name w:val="heading 1"/>
    <w:basedOn w:val="Normal"/>
    <w:link w:val="Titre1Car"/>
    <w:uiPriority w:val="9"/>
    <w:qFormat/>
    <w:rsid w:val="007D2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D215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D21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g1-meta">
    <w:name w:val="g1-meta"/>
    <w:basedOn w:val="Normal"/>
    <w:rsid w:val="007D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try-author">
    <w:name w:val="entry-author"/>
    <w:basedOn w:val="Policepardfaut"/>
    <w:rsid w:val="007D2153"/>
  </w:style>
  <w:style w:type="character" w:customStyle="1" w:styleId="entry-comments-link">
    <w:name w:val="entry-comments-link"/>
    <w:basedOn w:val="Policepardfaut"/>
    <w:rsid w:val="007D2153"/>
  </w:style>
  <w:style w:type="paragraph" w:customStyle="1" w:styleId="Default">
    <w:name w:val="Default"/>
    <w:rsid w:val="00F31E8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E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</dc:creator>
  <cp:keywords/>
  <dc:description/>
  <cp:lastModifiedBy>Frederique</cp:lastModifiedBy>
  <cp:revision>2</cp:revision>
  <cp:lastPrinted>2021-12-07T11:29:00Z</cp:lastPrinted>
  <dcterms:created xsi:type="dcterms:W3CDTF">2021-12-07T06:07:00Z</dcterms:created>
  <dcterms:modified xsi:type="dcterms:W3CDTF">2021-12-07T12:09:00Z</dcterms:modified>
</cp:coreProperties>
</file>